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DE" w:rsidRPr="00DA34DE" w:rsidRDefault="00DA34DE" w:rsidP="00DA34DE">
      <w:pPr>
        <w:pStyle w:val="21"/>
        <w:shd w:val="clear" w:color="auto" w:fill="auto"/>
        <w:tabs>
          <w:tab w:val="left" w:pos="2616"/>
        </w:tabs>
        <w:spacing w:line="240" w:lineRule="auto"/>
        <w:ind w:firstLine="709"/>
        <w:rPr>
          <w:sz w:val="28"/>
          <w:szCs w:val="28"/>
        </w:rPr>
      </w:pPr>
    </w:p>
    <w:p w:rsidR="00DA34DE" w:rsidRPr="00DA34DE" w:rsidRDefault="00DA34DE" w:rsidP="00DA34DE">
      <w:pPr>
        <w:pStyle w:val="21"/>
        <w:shd w:val="clear" w:color="auto" w:fill="auto"/>
        <w:tabs>
          <w:tab w:val="left" w:pos="2616"/>
        </w:tabs>
        <w:spacing w:line="240" w:lineRule="auto"/>
        <w:ind w:firstLine="709"/>
        <w:rPr>
          <w:sz w:val="28"/>
          <w:szCs w:val="28"/>
        </w:rPr>
      </w:pPr>
    </w:p>
    <w:p w:rsidR="004E4DAF" w:rsidRPr="004E4DAF" w:rsidRDefault="004E4DAF" w:rsidP="004E4DAF">
      <w:pPr>
        <w:widowControl/>
        <w:jc w:val="center"/>
        <w:rPr>
          <w:rFonts w:ascii="BatangChe" w:eastAsia="BatangChe" w:hAnsi="BatangChe" w:cs="Aharoni"/>
          <w:b/>
          <w:color w:val="FF6600"/>
          <w:sz w:val="32"/>
          <w:szCs w:val="32"/>
          <w:lang w:eastAsia="en-US" w:bidi="ar-SA"/>
        </w:rPr>
      </w:pPr>
      <w:r w:rsidRPr="004E4DAF">
        <w:rPr>
          <w:rFonts w:ascii="BatangChe" w:eastAsia="BatangChe" w:hAnsi="BatangChe" w:cs="Aharoni" w:hint="eastAsia"/>
          <w:b/>
          <w:color w:val="FF6600"/>
          <w:sz w:val="32"/>
          <w:szCs w:val="32"/>
          <w:lang w:eastAsia="en-US" w:bidi="ar-SA"/>
        </w:rPr>
        <w:t>АДМИНИСТРАЦИЯ</w:t>
      </w:r>
    </w:p>
    <w:p w:rsidR="004E4DAF" w:rsidRPr="004E4DAF" w:rsidRDefault="004E4DAF" w:rsidP="004E4DAF">
      <w:pPr>
        <w:widowControl/>
        <w:jc w:val="center"/>
        <w:rPr>
          <w:rFonts w:ascii="BatangChe" w:eastAsia="BatangChe" w:hAnsi="BatangChe" w:cs="Aharoni"/>
          <w:b/>
          <w:color w:val="FF6600"/>
          <w:sz w:val="32"/>
          <w:szCs w:val="32"/>
          <w:lang w:eastAsia="en-US" w:bidi="ar-SA"/>
        </w:rPr>
      </w:pPr>
      <w:proofErr w:type="spellStart"/>
      <w:proofErr w:type="gramStart"/>
      <w:r w:rsidRPr="004E4DAF">
        <w:rPr>
          <w:rFonts w:ascii="BatangChe" w:eastAsia="BatangChe" w:hAnsi="BatangChe" w:cs="Aharoni" w:hint="eastAsia"/>
          <w:b/>
          <w:color w:val="FF6600"/>
          <w:sz w:val="32"/>
          <w:szCs w:val="32"/>
          <w:lang w:eastAsia="en-US" w:bidi="ar-SA"/>
        </w:rPr>
        <w:t>муниципального</w:t>
      </w:r>
      <w:proofErr w:type="spellEnd"/>
      <w:proofErr w:type="gramEnd"/>
      <w:r w:rsidRPr="004E4DAF">
        <w:rPr>
          <w:rFonts w:ascii="BatangChe" w:eastAsia="BatangChe" w:hAnsi="BatangChe" w:cs="Aharoni" w:hint="eastAsia"/>
          <w:b/>
          <w:color w:val="FF6600"/>
          <w:sz w:val="32"/>
          <w:szCs w:val="32"/>
          <w:lang w:eastAsia="en-US" w:bidi="ar-SA"/>
        </w:rPr>
        <w:t xml:space="preserve"> </w:t>
      </w:r>
      <w:proofErr w:type="spellStart"/>
      <w:r w:rsidRPr="004E4DAF">
        <w:rPr>
          <w:rFonts w:ascii="BatangChe" w:eastAsia="BatangChe" w:hAnsi="BatangChe" w:cs="Aharoni" w:hint="eastAsia"/>
          <w:b/>
          <w:color w:val="FF6600"/>
          <w:sz w:val="32"/>
          <w:szCs w:val="32"/>
          <w:lang w:eastAsia="en-US" w:bidi="ar-SA"/>
        </w:rPr>
        <w:t>округа</w:t>
      </w:r>
      <w:proofErr w:type="spellEnd"/>
    </w:p>
    <w:p w:rsidR="004E4DAF" w:rsidRPr="004E4DAF" w:rsidRDefault="004E4DAF" w:rsidP="004E4DAF">
      <w:pPr>
        <w:widowControl/>
        <w:jc w:val="center"/>
        <w:rPr>
          <w:rFonts w:ascii="BatangChe" w:eastAsia="BatangChe" w:hAnsi="BatangChe" w:cs="Aharoni"/>
          <w:b/>
          <w:color w:val="FF6600"/>
          <w:sz w:val="32"/>
          <w:szCs w:val="32"/>
          <w:lang w:eastAsia="en-US" w:bidi="ar-SA"/>
        </w:rPr>
      </w:pPr>
      <w:r w:rsidRPr="004E4DAF">
        <w:rPr>
          <w:rFonts w:ascii="BatangChe" w:eastAsia="BatangChe" w:hAnsi="BatangChe" w:cs="Aharoni" w:hint="eastAsia"/>
          <w:b/>
          <w:color w:val="FF6600"/>
          <w:sz w:val="32"/>
          <w:szCs w:val="32"/>
          <w:lang w:eastAsia="en-US" w:bidi="ar-SA"/>
        </w:rPr>
        <w:t>ГОЛОВИНСКИЙ</w:t>
      </w:r>
    </w:p>
    <w:p w:rsidR="004E4DAF" w:rsidRPr="004E4DAF" w:rsidRDefault="004E4DAF" w:rsidP="004E4DAF">
      <w:pPr>
        <w:widowControl/>
        <w:jc w:val="center"/>
        <w:rPr>
          <w:rFonts w:ascii="BatangChe" w:eastAsia="BatangChe" w:hAnsi="BatangChe" w:cs="Aharoni"/>
          <w:b/>
          <w:color w:val="FF6600"/>
          <w:lang w:eastAsia="en-US" w:bidi="ar-SA"/>
        </w:rPr>
      </w:pPr>
    </w:p>
    <w:p w:rsidR="004E4DAF" w:rsidRPr="004E4DAF" w:rsidRDefault="004E4DAF" w:rsidP="004E4DAF">
      <w:pPr>
        <w:widowControl/>
        <w:jc w:val="center"/>
        <w:rPr>
          <w:rFonts w:ascii="BatangChe" w:eastAsia="BatangChe" w:hAnsi="BatangChe" w:cs="Aharoni"/>
          <w:b/>
          <w:color w:val="FF6600"/>
          <w:sz w:val="32"/>
          <w:szCs w:val="32"/>
          <w:lang w:eastAsia="en-US" w:bidi="ar-SA"/>
        </w:rPr>
      </w:pPr>
      <w:r w:rsidRPr="004E4DAF">
        <w:rPr>
          <w:rFonts w:ascii="BatangChe" w:eastAsia="BatangChe" w:hAnsi="BatangChe" w:cs="Aharoni" w:hint="eastAsia"/>
          <w:b/>
          <w:color w:val="FF6600"/>
          <w:sz w:val="32"/>
          <w:szCs w:val="32"/>
          <w:lang w:eastAsia="en-US" w:bidi="ar-SA"/>
        </w:rPr>
        <w:t>ПОСТАНОВЛЕНИЕ</w:t>
      </w:r>
    </w:p>
    <w:p w:rsidR="004E4DAF" w:rsidRPr="004E4DAF" w:rsidRDefault="004E4DAF" w:rsidP="004E4DAF">
      <w:pPr>
        <w:widowControl/>
        <w:jc w:val="center"/>
        <w:rPr>
          <w:rFonts w:ascii="BatangChe" w:eastAsia="BatangChe" w:hAnsi="BatangChe" w:cs="Aharoni"/>
          <w:b/>
          <w:color w:val="FF6600"/>
          <w:sz w:val="32"/>
          <w:szCs w:val="32"/>
          <w:lang w:eastAsia="en-US" w:bidi="ar-SA"/>
        </w:rPr>
      </w:pPr>
    </w:p>
    <w:p w:rsidR="004E4DAF" w:rsidRPr="004E4DAF" w:rsidRDefault="004E4DAF" w:rsidP="004E4DAF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FF6600"/>
          <w:sz w:val="25"/>
          <w:szCs w:val="25"/>
          <w:lang w:bidi="ar-SA"/>
        </w:rPr>
      </w:pPr>
      <w:r w:rsidRPr="004E4DAF">
        <w:rPr>
          <w:rFonts w:ascii="Times New Roman" w:eastAsia="Times New Roman" w:hAnsi="Times New Roman" w:cs="Times New Roman"/>
          <w:b/>
          <w:color w:val="FF6600"/>
          <w:sz w:val="25"/>
          <w:szCs w:val="25"/>
          <w:lang w:bidi="ar-SA"/>
        </w:rPr>
        <w:t>31.12.2015г. № 33</w:t>
      </w:r>
      <w:r>
        <w:rPr>
          <w:rFonts w:ascii="Times New Roman" w:eastAsia="Times New Roman" w:hAnsi="Times New Roman" w:cs="Times New Roman"/>
          <w:b/>
          <w:color w:val="FF6600"/>
          <w:sz w:val="25"/>
          <w:szCs w:val="25"/>
          <w:lang w:bidi="ar-SA"/>
        </w:rPr>
        <w:t>1</w:t>
      </w:r>
      <w:r w:rsidRPr="004E4DAF">
        <w:rPr>
          <w:rFonts w:ascii="Times New Roman" w:eastAsia="Times New Roman" w:hAnsi="Times New Roman" w:cs="Times New Roman"/>
          <w:b/>
          <w:color w:val="FF6600"/>
          <w:sz w:val="25"/>
          <w:szCs w:val="25"/>
          <w:lang w:bidi="ar-SA"/>
        </w:rPr>
        <w:t xml:space="preserve"> </w:t>
      </w:r>
    </w:p>
    <w:p w:rsidR="00926D46" w:rsidRDefault="00926D46" w:rsidP="00DA34DE">
      <w:pPr>
        <w:pStyle w:val="21"/>
        <w:shd w:val="clear" w:color="auto" w:fill="auto"/>
        <w:tabs>
          <w:tab w:val="left" w:pos="2616"/>
        </w:tabs>
        <w:spacing w:line="240" w:lineRule="auto"/>
        <w:ind w:firstLine="709"/>
        <w:rPr>
          <w:sz w:val="28"/>
          <w:szCs w:val="28"/>
        </w:rPr>
      </w:pPr>
    </w:p>
    <w:p w:rsidR="00926D46" w:rsidRDefault="00926D46" w:rsidP="00DA34DE">
      <w:pPr>
        <w:pStyle w:val="21"/>
        <w:shd w:val="clear" w:color="auto" w:fill="auto"/>
        <w:tabs>
          <w:tab w:val="left" w:pos="2616"/>
        </w:tabs>
        <w:spacing w:line="240" w:lineRule="auto"/>
        <w:ind w:firstLine="709"/>
        <w:rPr>
          <w:sz w:val="28"/>
          <w:szCs w:val="28"/>
        </w:rPr>
      </w:pPr>
    </w:p>
    <w:p w:rsidR="00926D46" w:rsidRPr="00DA34DE" w:rsidRDefault="00926D46" w:rsidP="00DA34DE">
      <w:pPr>
        <w:pStyle w:val="21"/>
        <w:shd w:val="clear" w:color="auto" w:fill="auto"/>
        <w:tabs>
          <w:tab w:val="left" w:pos="2616"/>
        </w:tabs>
        <w:spacing w:line="240" w:lineRule="auto"/>
        <w:ind w:firstLine="709"/>
        <w:rPr>
          <w:sz w:val="28"/>
          <w:szCs w:val="28"/>
        </w:rPr>
      </w:pPr>
    </w:p>
    <w:p w:rsidR="00DA34DE" w:rsidRPr="00DA34DE" w:rsidRDefault="00DA34DE" w:rsidP="00DA34DE">
      <w:pPr>
        <w:pStyle w:val="21"/>
        <w:shd w:val="clear" w:color="auto" w:fill="auto"/>
        <w:tabs>
          <w:tab w:val="left" w:pos="2616"/>
        </w:tabs>
        <w:spacing w:line="240" w:lineRule="auto"/>
        <w:ind w:firstLine="709"/>
        <w:rPr>
          <w:sz w:val="28"/>
          <w:szCs w:val="28"/>
        </w:rPr>
      </w:pPr>
    </w:p>
    <w:p w:rsidR="00DA34DE" w:rsidRPr="00DA34DE" w:rsidRDefault="00DA34DE" w:rsidP="00DA34DE">
      <w:pPr>
        <w:pStyle w:val="21"/>
        <w:shd w:val="clear" w:color="auto" w:fill="auto"/>
        <w:tabs>
          <w:tab w:val="left" w:pos="2616"/>
        </w:tabs>
        <w:spacing w:line="240" w:lineRule="auto"/>
        <w:ind w:firstLine="709"/>
        <w:rPr>
          <w:sz w:val="28"/>
          <w:szCs w:val="28"/>
        </w:rPr>
      </w:pPr>
    </w:p>
    <w:p w:rsidR="00DA34DE" w:rsidRPr="00DA34DE" w:rsidRDefault="00DA34DE" w:rsidP="00DA34DE">
      <w:pPr>
        <w:pStyle w:val="21"/>
        <w:shd w:val="clear" w:color="auto" w:fill="auto"/>
        <w:spacing w:line="240" w:lineRule="auto"/>
        <w:rPr>
          <w:b/>
          <w:sz w:val="28"/>
          <w:szCs w:val="28"/>
        </w:rPr>
      </w:pPr>
      <w:r w:rsidRPr="00DA34DE">
        <w:rPr>
          <w:b/>
          <w:sz w:val="28"/>
          <w:szCs w:val="28"/>
        </w:rPr>
        <w:t>Об утверждении Плана – графика</w:t>
      </w:r>
    </w:p>
    <w:p w:rsidR="00DA34DE" w:rsidRPr="00DA34DE" w:rsidRDefault="00DA34DE" w:rsidP="00DA34DE">
      <w:pPr>
        <w:pStyle w:val="21"/>
        <w:shd w:val="clear" w:color="auto" w:fill="auto"/>
        <w:spacing w:line="240" w:lineRule="auto"/>
        <w:rPr>
          <w:b/>
          <w:sz w:val="28"/>
          <w:szCs w:val="28"/>
        </w:rPr>
      </w:pPr>
      <w:r w:rsidRPr="00DA34DE">
        <w:rPr>
          <w:b/>
          <w:sz w:val="28"/>
          <w:szCs w:val="28"/>
        </w:rPr>
        <w:t>проведения выездных проверок</w:t>
      </w:r>
    </w:p>
    <w:p w:rsidR="004D5892" w:rsidRPr="00DA34DE" w:rsidRDefault="00962D95" w:rsidP="00DA34DE">
      <w:pPr>
        <w:pStyle w:val="21"/>
        <w:shd w:val="clear" w:color="auto" w:fill="auto"/>
        <w:spacing w:line="240" w:lineRule="auto"/>
        <w:rPr>
          <w:b/>
          <w:sz w:val="28"/>
          <w:szCs w:val="28"/>
        </w:rPr>
      </w:pPr>
      <w:r w:rsidRPr="00DA34DE">
        <w:rPr>
          <w:b/>
          <w:sz w:val="28"/>
          <w:szCs w:val="28"/>
        </w:rPr>
        <w:t>муниципальн</w:t>
      </w:r>
      <w:r w:rsidR="00DA34DE" w:rsidRPr="00DA34DE">
        <w:rPr>
          <w:b/>
          <w:sz w:val="28"/>
          <w:szCs w:val="28"/>
        </w:rPr>
        <w:t xml:space="preserve">ого </w:t>
      </w:r>
      <w:r w:rsidRPr="00DA34DE">
        <w:rPr>
          <w:b/>
          <w:sz w:val="28"/>
          <w:szCs w:val="28"/>
        </w:rPr>
        <w:t>бюджетн</w:t>
      </w:r>
      <w:r w:rsidR="00DA34DE" w:rsidRPr="00DA34DE">
        <w:rPr>
          <w:b/>
          <w:sz w:val="28"/>
          <w:szCs w:val="28"/>
        </w:rPr>
        <w:t>ого</w:t>
      </w:r>
    </w:p>
    <w:p w:rsidR="004D5892" w:rsidRPr="00DA34DE" w:rsidRDefault="00962D95" w:rsidP="00DA34DE">
      <w:pPr>
        <w:pStyle w:val="21"/>
        <w:shd w:val="clear" w:color="auto" w:fill="auto"/>
        <w:spacing w:line="240" w:lineRule="auto"/>
        <w:rPr>
          <w:b/>
          <w:sz w:val="28"/>
          <w:szCs w:val="28"/>
        </w:rPr>
      </w:pPr>
      <w:r w:rsidRPr="00DA34DE">
        <w:rPr>
          <w:b/>
          <w:sz w:val="28"/>
          <w:szCs w:val="28"/>
        </w:rPr>
        <w:t>учреждений в 201</w:t>
      </w:r>
      <w:r w:rsidR="00DA34DE">
        <w:rPr>
          <w:b/>
          <w:sz w:val="28"/>
          <w:szCs w:val="28"/>
        </w:rPr>
        <w:t>6</w:t>
      </w:r>
      <w:r w:rsidRPr="00DA34DE">
        <w:rPr>
          <w:b/>
          <w:sz w:val="28"/>
          <w:szCs w:val="28"/>
        </w:rPr>
        <w:t xml:space="preserve"> году</w:t>
      </w:r>
      <w:r w:rsidR="00DA34DE" w:rsidRPr="00DA34DE">
        <w:rPr>
          <w:b/>
          <w:sz w:val="28"/>
          <w:szCs w:val="28"/>
        </w:rPr>
        <w:t>.</w:t>
      </w:r>
    </w:p>
    <w:p w:rsidR="00DA34DE" w:rsidRPr="00DA34DE" w:rsidRDefault="00DA34DE" w:rsidP="00DA34DE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4D5892" w:rsidRPr="00DA34DE" w:rsidRDefault="00962D95" w:rsidP="00DA34DE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A34DE">
        <w:rPr>
          <w:sz w:val="28"/>
          <w:szCs w:val="28"/>
        </w:rPr>
        <w:t>В соответствии с подпунктом 3 пункта 5.1 статьи 32 Федерального закона от 12 января 1996 года № 7-ФЗ «О некоммерческих организациях», постановлением муниципалитета внутригородского муниципального образования Головинское в городе Москве от 7 декабря 2011 года № 341 «Об утверждении Порядка осуществления контроля за деятельностью муниципальных бюджетных учреждений внутригородского муниципального образования Головинское в городе Москве» администрация муниципального округа Головинский (далее - администрация) постановляет:</w:t>
      </w:r>
    </w:p>
    <w:p w:rsidR="004D5892" w:rsidRPr="00DA34DE" w:rsidRDefault="00962D95" w:rsidP="00DA34DE">
      <w:pPr>
        <w:pStyle w:val="21"/>
        <w:numPr>
          <w:ilvl w:val="0"/>
          <w:numId w:val="1"/>
        </w:numPr>
        <w:shd w:val="clear" w:color="auto" w:fill="auto"/>
        <w:tabs>
          <w:tab w:val="left" w:pos="1202"/>
        </w:tabs>
        <w:spacing w:line="240" w:lineRule="auto"/>
        <w:ind w:firstLine="709"/>
        <w:rPr>
          <w:sz w:val="28"/>
          <w:szCs w:val="28"/>
        </w:rPr>
      </w:pPr>
      <w:r w:rsidRPr="00DA34DE">
        <w:rPr>
          <w:sz w:val="28"/>
          <w:szCs w:val="28"/>
        </w:rPr>
        <w:t>Утвердить План - график проведения выездных проверок муниципальн</w:t>
      </w:r>
      <w:r w:rsidR="00DA34DE">
        <w:rPr>
          <w:sz w:val="28"/>
          <w:szCs w:val="28"/>
        </w:rPr>
        <w:t>ого</w:t>
      </w:r>
      <w:r w:rsidRPr="00DA34DE">
        <w:rPr>
          <w:sz w:val="28"/>
          <w:szCs w:val="28"/>
        </w:rPr>
        <w:t xml:space="preserve"> бюджетн</w:t>
      </w:r>
      <w:r w:rsidR="00DA34DE">
        <w:rPr>
          <w:sz w:val="28"/>
          <w:szCs w:val="28"/>
        </w:rPr>
        <w:t>ого</w:t>
      </w:r>
      <w:r w:rsidRPr="00DA34DE">
        <w:rPr>
          <w:sz w:val="28"/>
          <w:szCs w:val="28"/>
        </w:rPr>
        <w:t xml:space="preserve"> учреждений в 201</w:t>
      </w:r>
      <w:r w:rsidR="00DA34DE">
        <w:rPr>
          <w:sz w:val="28"/>
          <w:szCs w:val="28"/>
        </w:rPr>
        <w:t>6</w:t>
      </w:r>
      <w:r w:rsidRPr="00DA34DE">
        <w:rPr>
          <w:sz w:val="28"/>
          <w:szCs w:val="28"/>
        </w:rPr>
        <w:t xml:space="preserve"> году, расположенных на территории муниципального округа Головинский в рамках выполнения муниципального задания администрации муниципального округа Головинский (приложение).</w:t>
      </w:r>
    </w:p>
    <w:p w:rsidR="004D5892" w:rsidRPr="00DA34DE" w:rsidRDefault="00DA34DE" w:rsidP="00DA34DE">
      <w:pPr>
        <w:pStyle w:val="21"/>
        <w:numPr>
          <w:ilvl w:val="0"/>
          <w:numId w:val="1"/>
        </w:numPr>
        <w:shd w:val="clear" w:color="auto" w:fill="auto"/>
        <w:tabs>
          <w:tab w:val="left" w:pos="1202"/>
        </w:tabs>
        <w:spacing w:line="240" w:lineRule="auto"/>
        <w:ind w:firstLine="709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Заведующему сектором по досуговой, социально – воспитательной, </w:t>
      </w:r>
      <w:proofErr w:type="spellStart"/>
      <w:r w:rsidR="00545763">
        <w:rPr>
          <w:rStyle w:val="22"/>
          <w:sz w:val="28"/>
          <w:szCs w:val="28"/>
        </w:rPr>
        <w:t>ф</w:t>
      </w:r>
      <w:r>
        <w:rPr>
          <w:rStyle w:val="22"/>
          <w:sz w:val="28"/>
          <w:szCs w:val="28"/>
        </w:rPr>
        <w:t>изкультурно</w:t>
      </w:r>
      <w:proofErr w:type="spellEnd"/>
      <w:r>
        <w:rPr>
          <w:rStyle w:val="22"/>
          <w:sz w:val="28"/>
          <w:szCs w:val="28"/>
        </w:rPr>
        <w:t xml:space="preserve"> – оздоровительной и спортивной </w:t>
      </w:r>
      <w:proofErr w:type="spellStart"/>
      <w:r w:rsidR="00545763" w:rsidRPr="00545763">
        <w:rPr>
          <w:rStyle w:val="22"/>
          <w:b/>
          <w:sz w:val="28"/>
          <w:szCs w:val="28"/>
        </w:rPr>
        <w:t>Овчинниковой</w:t>
      </w:r>
      <w:proofErr w:type="spellEnd"/>
      <w:r w:rsidR="00545763" w:rsidRPr="00545763">
        <w:rPr>
          <w:rStyle w:val="22"/>
          <w:b/>
          <w:sz w:val="28"/>
          <w:szCs w:val="28"/>
        </w:rPr>
        <w:t xml:space="preserve"> М.А.</w:t>
      </w:r>
      <w:r w:rsidR="00962D95" w:rsidRPr="00DA34DE">
        <w:rPr>
          <w:sz w:val="28"/>
          <w:szCs w:val="28"/>
        </w:rPr>
        <w:t xml:space="preserve"> </w:t>
      </w:r>
      <w:r w:rsidR="00962D95" w:rsidRPr="00DA34DE">
        <w:rPr>
          <w:rStyle w:val="22"/>
          <w:sz w:val="28"/>
          <w:szCs w:val="28"/>
        </w:rPr>
        <w:t xml:space="preserve">обеспечить осуществление </w:t>
      </w:r>
      <w:r w:rsidR="00545763">
        <w:rPr>
          <w:sz w:val="28"/>
          <w:szCs w:val="28"/>
        </w:rPr>
        <w:t xml:space="preserve">проверок согласно Плану – </w:t>
      </w:r>
      <w:r w:rsidR="00962D95" w:rsidRPr="00DA34DE">
        <w:rPr>
          <w:sz w:val="28"/>
          <w:szCs w:val="28"/>
        </w:rPr>
        <w:t>графику, указанному в пункте 1 настоящег</w:t>
      </w:r>
      <w:r w:rsidR="00545763">
        <w:rPr>
          <w:sz w:val="28"/>
          <w:szCs w:val="28"/>
        </w:rPr>
        <w:t>о постановления с привлечением сотрудников С</w:t>
      </w:r>
      <w:r w:rsidR="00962D95" w:rsidRPr="00DA34DE">
        <w:rPr>
          <w:sz w:val="28"/>
          <w:szCs w:val="28"/>
        </w:rPr>
        <w:t>ектора по досуговой, социально-воспитательной, физкультурно- оздоровительной, и спортивной работе, Сектора бухгалтерского учета и отчетности администр</w:t>
      </w:r>
      <w:r w:rsidR="00545763">
        <w:rPr>
          <w:sz w:val="28"/>
          <w:szCs w:val="28"/>
        </w:rPr>
        <w:t xml:space="preserve">ации, </w:t>
      </w:r>
      <w:r w:rsidR="00962D95" w:rsidRPr="00DA34DE">
        <w:rPr>
          <w:sz w:val="28"/>
          <w:szCs w:val="28"/>
        </w:rPr>
        <w:t>специалиста по кадровым вопросам администрации.</w:t>
      </w:r>
    </w:p>
    <w:p w:rsidR="00545763" w:rsidRPr="00545763" w:rsidRDefault="00962D95" w:rsidP="00545763">
      <w:pPr>
        <w:pStyle w:val="21"/>
        <w:numPr>
          <w:ilvl w:val="0"/>
          <w:numId w:val="1"/>
        </w:numPr>
        <w:shd w:val="clear" w:color="auto" w:fill="auto"/>
        <w:tabs>
          <w:tab w:val="left" w:pos="1208"/>
        </w:tabs>
        <w:spacing w:line="240" w:lineRule="auto"/>
        <w:ind w:firstLine="709"/>
        <w:rPr>
          <w:sz w:val="28"/>
          <w:szCs w:val="28"/>
        </w:rPr>
      </w:pPr>
      <w:r w:rsidRPr="00DA34DE">
        <w:rPr>
          <w:sz w:val="28"/>
          <w:szCs w:val="28"/>
        </w:rPr>
        <w:t>Настоящее постановление вступает в силу со дня его принятия.</w:t>
      </w:r>
    </w:p>
    <w:p w:rsidR="004D5892" w:rsidRPr="00545763" w:rsidRDefault="00962D95" w:rsidP="00DA34DE">
      <w:pPr>
        <w:pStyle w:val="21"/>
        <w:numPr>
          <w:ilvl w:val="0"/>
          <w:numId w:val="1"/>
        </w:numPr>
        <w:shd w:val="clear" w:color="auto" w:fill="auto"/>
        <w:tabs>
          <w:tab w:val="left" w:pos="1202"/>
        </w:tabs>
        <w:spacing w:line="240" w:lineRule="auto"/>
        <w:ind w:firstLine="709"/>
        <w:rPr>
          <w:b/>
          <w:sz w:val="28"/>
          <w:szCs w:val="28"/>
        </w:rPr>
      </w:pPr>
      <w:r w:rsidRPr="00DA34DE">
        <w:rPr>
          <w:sz w:val="28"/>
          <w:szCs w:val="28"/>
        </w:rPr>
        <w:t xml:space="preserve">Контроль выполнения настоящего постановления оставить за </w:t>
      </w:r>
      <w:r w:rsidR="00545763">
        <w:rPr>
          <w:sz w:val="28"/>
          <w:szCs w:val="28"/>
        </w:rPr>
        <w:t>исполняющим обязанности главы</w:t>
      </w:r>
      <w:r w:rsidRPr="00DA34DE">
        <w:rPr>
          <w:sz w:val="28"/>
          <w:szCs w:val="28"/>
        </w:rPr>
        <w:t xml:space="preserve"> администрации муниципального округа Головинский </w:t>
      </w:r>
      <w:r w:rsidR="00545763" w:rsidRPr="00545763">
        <w:rPr>
          <w:b/>
          <w:sz w:val="28"/>
          <w:szCs w:val="28"/>
        </w:rPr>
        <w:t>Кудряшова И.В.</w:t>
      </w:r>
    </w:p>
    <w:p w:rsidR="00545763" w:rsidRDefault="00545763" w:rsidP="00545763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545763" w:rsidRDefault="00545763" w:rsidP="00545763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545763" w:rsidRPr="00545763" w:rsidRDefault="00545763" w:rsidP="00545763">
      <w:pPr>
        <w:pStyle w:val="21"/>
        <w:shd w:val="clear" w:color="auto" w:fill="auto"/>
        <w:spacing w:line="240" w:lineRule="auto"/>
        <w:rPr>
          <w:rStyle w:val="2"/>
          <w:b/>
          <w:sz w:val="28"/>
          <w:szCs w:val="28"/>
        </w:rPr>
      </w:pPr>
      <w:proofErr w:type="spellStart"/>
      <w:r w:rsidRPr="00545763">
        <w:rPr>
          <w:b/>
          <w:sz w:val="28"/>
          <w:szCs w:val="28"/>
        </w:rPr>
        <w:t>И.о</w:t>
      </w:r>
      <w:proofErr w:type="spellEnd"/>
      <w:r w:rsidRPr="00545763">
        <w:rPr>
          <w:b/>
          <w:sz w:val="28"/>
          <w:szCs w:val="28"/>
        </w:rPr>
        <w:t>. г</w:t>
      </w:r>
      <w:r w:rsidRPr="00545763">
        <w:rPr>
          <w:rStyle w:val="2"/>
          <w:b/>
          <w:sz w:val="28"/>
          <w:szCs w:val="28"/>
        </w:rPr>
        <w:t xml:space="preserve">лавы администрации </w:t>
      </w:r>
    </w:p>
    <w:p w:rsidR="00545763" w:rsidRPr="00545763" w:rsidRDefault="00545763" w:rsidP="00545763">
      <w:pPr>
        <w:pStyle w:val="21"/>
        <w:shd w:val="clear" w:color="auto" w:fill="auto"/>
        <w:spacing w:line="240" w:lineRule="auto"/>
        <w:rPr>
          <w:b/>
          <w:sz w:val="28"/>
          <w:szCs w:val="28"/>
        </w:rPr>
      </w:pPr>
      <w:r w:rsidRPr="00545763">
        <w:rPr>
          <w:rStyle w:val="2"/>
          <w:b/>
          <w:sz w:val="28"/>
          <w:szCs w:val="28"/>
        </w:rPr>
        <w:t>муниципального округа Головинский</w:t>
      </w:r>
      <w:r>
        <w:rPr>
          <w:rStyle w:val="2"/>
          <w:b/>
          <w:sz w:val="28"/>
          <w:szCs w:val="28"/>
        </w:rPr>
        <w:t xml:space="preserve">                                                          И.В. Кудряшов</w:t>
      </w:r>
    </w:p>
    <w:p w:rsidR="00545763" w:rsidRDefault="00545763" w:rsidP="00DA34DE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545763" w:rsidRDefault="00545763" w:rsidP="00DA34DE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4D5892" w:rsidRPr="00242A4D" w:rsidRDefault="00962D95" w:rsidP="00545763">
      <w:pPr>
        <w:pStyle w:val="21"/>
        <w:shd w:val="clear" w:color="auto" w:fill="auto"/>
        <w:spacing w:line="240" w:lineRule="auto"/>
        <w:ind w:firstLine="709"/>
        <w:jc w:val="right"/>
        <w:rPr>
          <w:i/>
          <w:sz w:val="22"/>
          <w:szCs w:val="22"/>
        </w:rPr>
      </w:pPr>
      <w:bookmarkStart w:id="0" w:name="_GoBack"/>
      <w:bookmarkEnd w:id="0"/>
      <w:r w:rsidRPr="00242A4D">
        <w:rPr>
          <w:i/>
          <w:sz w:val="22"/>
          <w:szCs w:val="22"/>
        </w:rPr>
        <w:lastRenderedPageBreak/>
        <w:t>Приложение</w:t>
      </w:r>
    </w:p>
    <w:p w:rsidR="00545763" w:rsidRPr="00242A4D" w:rsidRDefault="00545763" w:rsidP="00545763">
      <w:pPr>
        <w:pStyle w:val="21"/>
        <w:shd w:val="clear" w:color="auto" w:fill="auto"/>
        <w:spacing w:line="240" w:lineRule="auto"/>
        <w:ind w:firstLine="709"/>
        <w:jc w:val="right"/>
        <w:rPr>
          <w:sz w:val="22"/>
          <w:szCs w:val="22"/>
        </w:rPr>
      </w:pPr>
      <w:r w:rsidRPr="00242A4D">
        <w:rPr>
          <w:sz w:val="22"/>
          <w:szCs w:val="22"/>
        </w:rPr>
        <w:t>к постановлению администрации</w:t>
      </w:r>
    </w:p>
    <w:p w:rsidR="00545763" w:rsidRPr="00242A4D" w:rsidRDefault="00962D95" w:rsidP="00545763">
      <w:pPr>
        <w:pStyle w:val="21"/>
        <w:shd w:val="clear" w:color="auto" w:fill="auto"/>
        <w:spacing w:line="240" w:lineRule="auto"/>
        <w:ind w:firstLine="709"/>
        <w:jc w:val="right"/>
        <w:rPr>
          <w:sz w:val="22"/>
          <w:szCs w:val="22"/>
        </w:rPr>
      </w:pPr>
      <w:r w:rsidRPr="00242A4D">
        <w:rPr>
          <w:sz w:val="22"/>
          <w:szCs w:val="22"/>
        </w:rPr>
        <w:t>му</w:t>
      </w:r>
      <w:r w:rsidR="00545763" w:rsidRPr="00242A4D">
        <w:rPr>
          <w:sz w:val="22"/>
          <w:szCs w:val="22"/>
        </w:rPr>
        <w:t>ниципального округа Головинский</w:t>
      </w:r>
    </w:p>
    <w:p w:rsidR="004D5892" w:rsidRPr="00242A4D" w:rsidRDefault="00962D95" w:rsidP="00545763">
      <w:pPr>
        <w:pStyle w:val="21"/>
        <w:shd w:val="clear" w:color="auto" w:fill="auto"/>
        <w:spacing w:line="240" w:lineRule="auto"/>
        <w:ind w:firstLine="709"/>
        <w:jc w:val="right"/>
        <w:rPr>
          <w:sz w:val="22"/>
          <w:szCs w:val="22"/>
        </w:rPr>
      </w:pPr>
      <w:r w:rsidRPr="00242A4D">
        <w:rPr>
          <w:sz w:val="22"/>
          <w:szCs w:val="22"/>
        </w:rPr>
        <w:t xml:space="preserve">от </w:t>
      </w:r>
      <w:r w:rsidR="004E4DAF">
        <w:rPr>
          <w:sz w:val="22"/>
          <w:szCs w:val="22"/>
        </w:rPr>
        <w:t>31</w:t>
      </w:r>
      <w:r w:rsidRPr="00242A4D">
        <w:rPr>
          <w:sz w:val="22"/>
          <w:szCs w:val="22"/>
        </w:rPr>
        <w:t xml:space="preserve"> декабря 201</w:t>
      </w:r>
      <w:r w:rsidR="00545763" w:rsidRPr="00242A4D">
        <w:rPr>
          <w:sz w:val="22"/>
          <w:szCs w:val="22"/>
        </w:rPr>
        <w:t>5</w:t>
      </w:r>
      <w:r w:rsidRPr="00242A4D">
        <w:rPr>
          <w:sz w:val="22"/>
          <w:szCs w:val="22"/>
        </w:rPr>
        <w:t xml:space="preserve"> года № </w:t>
      </w:r>
      <w:r w:rsidR="004E4DAF">
        <w:rPr>
          <w:sz w:val="22"/>
          <w:szCs w:val="22"/>
        </w:rPr>
        <w:t>331</w:t>
      </w:r>
    </w:p>
    <w:p w:rsidR="00DA34DE" w:rsidRPr="00242A4D" w:rsidRDefault="00DA34DE" w:rsidP="00DA34DE">
      <w:pPr>
        <w:pStyle w:val="21"/>
        <w:shd w:val="clear" w:color="auto" w:fill="auto"/>
        <w:spacing w:line="240" w:lineRule="auto"/>
        <w:ind w:firstLine="709"/>
        <w:rPr>
          <w:sz w:val="16"/>
          <w:szCs w:val="16"/>
        </w:rPr>
      </w:pPr>
    </w:p>
    <w:p w:rsidR="004D5892" w:rsidRPr="00D304C5" w:rsidRDefault="00962D95" w:rsidP="00545763">
      <w:pPr>
        <w:pStyle w:val="40"/>
        <w:shd w:val="clear" w:color="auto" w:fill="auto"/>
        <w:spacing w:line="240" w:lineRule="auto"/>
        <w:ind w:firstLine="709"/>
        <w:rPr>
          <w:sz w:val="27"/>
          <w:szCs w:val="27"/>
        </w:rPr>
      </w:pPr>
      <w:r w:rsidRPr="00D304C5">
        <w:rPr>
          <w:sz w:val="27"/>
          <w:szCs w:val="27"/>
        </w:rPr>
        <w:t>План - график проведения выездных проверок муниципальных бюджетных учреждений в 201</w:t>
      </w:r>
      <w:r w:rsidR="00BA7F11">
        <w:rPr>
          <w:sz w:val="27"/>
          <w:szCs w:val="27"/>
        </w:rPr>
        <w:t>6</w:t>
      </w:r>
      <w:r w:rsidRPr="00D304C5">
        <w:rPr>
          <w:sz w:val="27"/>
          <w:szCs w:val="27"/>
        </w:rPr>
        <w:t xml:space="preserve"> году, расположенных на территории муниципального округа</w:t>
      </w:r>
    </w:p>
    <w:p w:rsidR="004D5892" w:rsidRDefault="00962D95" w:rsidP="00545763">
      <w:pPr>
        <w:pStyle w:val="40"/>
        <w:shd w:val="clear" w:color="auto" w:fill="auto"/>
        <w:spacing w:line="240" w:lineRule="auto"/>
        <w:ind w:firstLine="709"/>
        <w:rPr>
          <w:sz w:val="27"/>
          <w:szCs w:val="27"/>
        </w:rPr>
      </w:pPr>
      <w:r w:rsidRPr="00D304C5">
        <w:rPr>
          <w:sz w:val="27"/>
          <w:szCs w:val="27"/>
        </w:rPr>
        <w:t>Головинский</w:t>
      </w:r>
    </w:p>
    <w:p w:rsidR="00D304C5" w:rsidRPr="00242A4D" w:rsidRDefault="00D304C5" w:rsidP="00545763">
      <w:pPr>
        <w:pStyle w:val="40"/>
        <w:shd w:val="clear" w:color="auto" w:fill="auto"/>
        <w:spacing w:line="240" w:lineRule="auto"/>
        <w:ind w:firstLine="709"/>
        <w:rPr>
          <w:sz w:val="16"/>
          <w:szCs w:val="16"/>
        </w:rPr>
      </w:pPr>
    </w:p>
    <w:tbl>
      <w:tblPr>
        <w:tblOverlap w:val="never"/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16"/>
        <w:gridCol w:w="1771"/>
        <w:gridCol w:w="1500"/>
        <w:gridCol w:w="2436"/>
        <w:gridCol w:w="1958"/>
      </w:tblGrid>
      <w:tr w:rsidR="004D5892" w:rsidRPr="00D304C5" w:rsidTr="00D304C5">
        <w:trPr>
          <w:trHeight w:val="845"/>
        </w:trPr>
        <w:tc>
          <w:tcPr>
            <w:tcW w:w="709" w:type="dxa"/>
            <w:shd w:val="clear" w:color="auto" w:fill="FFFFFF"/>
            <w:vAlign w:val="center"/>
          </w:tcPr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304C5">
              <w:rPr>
                <w:rStyle w:val="23"/>
                <w:b/>
                <w:sz w:val="27"/>
                <w:szCs w:val="27"/>
              </w:rPr>
              <w:t>№</w:t>
            </w:r>
          </w:p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7"/>
                <w:szCs w:val="27"/>
              </w:rPr>
            </w:pPr>
            <w:proofErr w:type="spellStart"/>
            <w:r w:rsidRPr="00D304C5">
              <w:rPr>
                <w:rStyle w:val="23"/>
                <w:b/>
                <w:sz w:val="27"/>
                <w:szCs w:val="27"/>
              </w:rPr>
              <w:t>п.п</w:t>
            </w:r>
            <w:proofErr w:type="spellEnd"/>
            <w:r w:rsidRPr="00D304C5">
              <w:rPr>
                <w:rStyle w:val="23"/>
                <w:b/>
                <w:sz w:val="27"/>
                <w:szCs w:val="27"/>
              </w:rPr>
              <w:t>.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304C5">
              <w:rPr>
                <w:rStyle w:val="23"/>
                <w:b/>
                <w:sz w:val="27"/>
                <w:szCs w:val="27"/>
              </w:rPr>
              <w:t>Муниципальное</w:t>
            </w:r>
          </w:p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304C5">
              <w:rPr>
                <w:rStyle w:val="23"/>
                <w:b/>
                <w:sz w:val="27"/>
                <w:szCs w:val="27"/>
              </w:rPr>
              <w:t>бюджетное</w:t>
            </w:r>
          </w:p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304C5">
              <w:rPr>
                <w:rStyle w:val="23"/>
                <w:b/>
                <w:sz w:val="27"/>
                <w:szCs w:val="27"/>
              </w:rPr>
              <w:t>учреждение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304C5">
              <w:rPr>
                <w:rStyle w:val="23"/>
                <w:b/>
                <w:sz w:val="27"/>
                <w:szCs w:val="27"/>
              </w:rPr>
              <w:t>Вид проверки / Период проверки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304C5">
              <w:rPr>
                <w:rStyle w:val="23"/>
                <w:b/>
                <w:sz w:val="27"/>
                <w:szCs w:val="27"/>
              </w:rPr>
              <w:t>Цель проверки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4D5892" w:rsidRPr="00D304C5" w:rsidRDefault="00D304C5" w:rsidP="00D304C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304C5">
              <w:rPr>
                <w:rStyle w:val="23"/>
                <w:b/>
                <w:sz w:val="27"/>
                <w:szCs w:val="27"/>
              </w:rPr>
              <w:t>У</w:t>
            </w:r>
            <w:r w:rsidR="00962D95" w:rsidRPr="00D304C5">
              <w:rPr>
                <w:rStyle w:val="23"/>
                <w:b/>
                <w:sz w:val="27"/>
                <w:szCs w:val="27"/>
              </w:rPr>
              <w:t>частники</w:t>
            </w:r>
          </w:p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304C5">
              <w:rPr>
                <w:rStyle w:val="23"/>
                <w:b/>
                <w:sz w:val="27"/>
                <w:szCs w:val="27"/>
              </w:rPr>
              <w:t>проверки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D304C5">
              <w:rPr>
                <w:rStyle w:val="23"/>
                <w:b/>
                <w:sz w:val="27"/>
                <w:szCs w:val="27"/>
              </w:rPr>
              <w:t>Примечание</w:t>
            </w:r>
          </w:p>
        </w:tc>
      </w:tr>
      <w:tr w:rsidR="004D5892" w:rsidRPr="00D304C5" w:rsidTr="00D304C5">
        <w:trPr>
          <w:trHeight w:val="2227"/>
        </w:trPr>
        <w:tc>
          <w:tcPr>
            <w:tcW w:w="709" w:type="dxa"/>
            <w:shd w:val="clear" w:color="auto" w:fill="FFFFFF"/>
            <w:vAlign w:val="center"/>
          </w:tcPr>
          <w:p w:rsidR="004D5892" w:rsidRPr="00D304C5" w:rsidRDefault="004D5892" w:rsidP="00D304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16" w:type="dxa"/>
            <w:shd w:val="clear" w:color="auto" w:fill="FFFFFF"/>
          </w:tcPr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>Муниципальное бюджетное учреждение «Досуговый центр «РОДНИК»</w:t>
            </w:r>
          </w:p>
        </w:tc>
        <w:tc>
          <w:tcPr>
            <w:tcW w:w="1771" w:type="dxa"/>
            <w:shd w:val="clear" w:color="auto" w:fill="FFFFFF"/>
          </w:tcPr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>Плановая проверка/ Ежеквартально</w:t>
            </w:r>
          </w:p>
        </w:tc>
        <w:tc>
          <w:tcPr>
            <w:tcW w:w="1500" w:type="dxa"/>
            <w:shd w:val="clear" w:color="auto" w:fill="FFFFFF"/>
          </w:tcPr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>Работа секций, кружков</w:t>
            </w:r>
          </w:p>
        </w:tc>
        <w:tc>
          <w:tcPr>
            <w:tcW w:w="2436" w:type="dxa"/>
            <w:shd w:val="clear" w:color="auto" w:fill="FFFFFF"/>
          </w:tcPr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 xml:space="preserve">Сектор по досуговой, </w:t>
            </w:r>
            <w:proofErr w:type="spellStart"/>
            <w:r w:rsidRPr="00D304C5">
              <w:rPr>
                <w:rStyle w:val="23"/>
                <w:sz w:val="27"/>
                <w:szCs w:val="27"/>
              </w:rPr>
              <w:t>социально</w:t>
            </w:r>
            <w:r w:rsidRPr="00D304C5">
              <w:rPr>
                <w:rStyle w:val="23"/>
                <w:sz w:val="27"/>
                <w:szCs w:val="27"/>
              </w:rPr>
              <w:softHyphen/>
              <w:t>воспитательной</w:t>
            </w:r>
            <w:proofErr w:type="spellEnd"/>
            <w:r w:rsidRPr="00D304C5">
              <w:rPr>
                <w:rStyle w:val="23"/>
                <w:sz w:val="27"/>
                <w:szCs w:val="27"/>
              </w:rPr>
              <w:t>, физкультурно- оздоровительной, и спортивной работе</w:t>
            </w:r>
            <w:r w:rsidR="00D304C5" w:rsidRPr="00D304C5">
              <w:rPr>
                <w:rStyle w:val="23"/>
                <w:sz w:val="27"/>
                <w:szCs w:val="27"/>
              </w:rPr>
              <w:t>.</w:t>
            </w:r>
          </w:p>
        </w:tc>
        <w:tc>
          <w:tcPr>
            <w:tcW w:w="1958" w:type="dxa"/>
            <w:shd w:val="clear" w:color="auto" w:fill="FFFFFF"/>
          </w:tcPr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jc w:val="left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>Дата</w:t>
            </w:r>
            <w:r w:rsidR="00D304C5" w:rsidRPr="00D304C5">
              <w:rPr>
                <w:sz w:val="27"/>
                <w:szCs w:val="27"/>
              </w:rPr>
              <w:t xml:space="preserve"> </w:t>
            </w:r>
            <w:r w:rsidRPr="00D304C5">
              <w:rPr>
                <w:rStyle w:val="23"/>
                <w:sz w:val="27"/>
                <w:szCs w:val="27"/>
              </w:rPr>
              <w:t>проведения проверки определяется самостоятельно и указывается в акте проверки</w:t>
            </w:r>
          </w:p>
        </w:tc>
      </w:tr>
      <w:tr w:rsidR="00D304C5" w:rsidRPr="00D304C5" w:rsidTr="00D304C5">
        <w:trPr>
          <w:trHeight w:val="2217"/>
        </w:trPr>
        <w:tc>
          <w:tcPr>
            <w:tcW w:w="709" w:type="dxa"/>
            <w:shd w:val="clear" w:color="auto" w:fill="FFFFFF"/>
            <w:vAlign w:val="center"/>
          </w:tcPr>
          <w:p w:rsidR="004D5892" w:rsidRPr="00D304C5" w:rsidRDefault="004D5892" w:rsidP="00D304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16" w:type="dxa"/>
            <w:shd w:val="clear" w:color="auto" w:fill="FFFFFF"/>
          </w:tcPr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>Муниципальное бюджетное учреждение «Досуговый центр «РОДНИК»</w:t>
            </w:r>
          </w:p>
        </w:tc>
        <w:tc>
          <w:tcPr>
            <w:tcW w:w="1771" w:type="dxa"/>
            <w:shd w:val="clear" w:color="auto" w:fill="FFFFFF"/>
          </w:tcPr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>Плановая проверка/2 раза в месяц</w:t>
            </w:r>
          </w:p>
        </w:tc>
        <w:tc>
          <w:tcPr>
            <w:tcW w:w="1500" w:type="dxa"/>
            <w:shd w:val="clear" w:color="auto" w:fill="FFFFFF"/>
          </w:tcPr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>Работа на спортивных площадках</w:t>
            </w:r>
          </w:p>
        </w:tc>
        <w:tc>
          <w:tcPr>
            <w:tcW w:w="2436" w:type="dxa"/>
            <w:shd w:val="clear" w:color="auto" w:fill="FFFFFF"/>
          </w:tcPr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 xml:space="preserve">Сектор по досуговой, </w:t>
            </w:r>
            <w:proofErr w:type="spellStart"/>
            <w:r w:rsidRPr="00D304C5">
              <w:rPr>
                <w:rStyle w:val="23"/>
                <w:sz w:val="27"/>
                <w:szCs w:val="27"/>
              </w:rPr>
              <w:t>социально</w:t>
            </w:r>
            <w:r w:rsidRPr="00D304C5">
              <w:rPr>
                <w:rStyle w:val="23"/>
                <w:sz w:val="27"/>
                <w:szCs w:val="27"/>
              </w:rPr>
              <w:softHyphen/>
              <w:t>воспитательной</w:t>
            </w:r>
            <w:proofErr w:type="spellEnd"/>
            <w:r w:rsidRPr="00D304C5">
              <w:rPr>
                <w:rStyle w:val="23"/>
                <w:sz w:val="27"/>
                <w:szCs w:val="27"/>
              </w:rPr>
              <w:t>, физкультурно- оздоровительной, и спортивной работе</w:t>
            </w:r>
          </w:p>
        </w:tc>
        <w:tc>
          <w:tcPr>
            <w:tcW w:w="1958" w:type="dxa"/>
            <w:shd w:val="clear" w:color="auto" w:fill="FFFFFF"/>
          </w:tcPr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>Дата</w:t>
            </w:r>
          </w:p>
          <w:p w:rsidR="004D5892" w:rsidRPr="00D304C5" w:rsidRDefault="00962D95" w:rsidP="00D304C5">
            <w:pPr>
              <w:pStyle w:val="21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>проведения проверки определяется самостоятельно и указывается в акте проверки</w:t>
            </w:r>
          </w:p>
        </w:tc>
      </w:tr>
      <w:tr w:rsidR="00D304C5" w:rsidRPr="00D304C5" w:rsidTr="00242A4D">
        <w:trPr>
          <w:trHeight w:val="705"/>
        </w:trPr>
        <w:tc>
          <w:tcPr>
            <w:tcW w:w="709" w:type="dxa"/>
            <w:shd w:val="clear" w:color="auto" w:fill="FFFFFF"/>
            <w:vAlign w:val="center"/>
          </w:tcPr>
          <w:p w:rsidR="00D304C5" w:rsidRPr="00D304C5" w:rsidRDefault="00D304C5" w:rsidP="00D304C5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16" w:type="dxa"/>
            <w:shd w:val="clear" w:color="auto" w:fill="FFFFFF"/>
          </w:tcPr>
          <w:p w:rsidR="00D304C5" w:rsidRPr="00D304C5" w:rsidRDefault="00D304C5" w:rsidP="00D304C5">
            <w:pPr>
              <w:pStyle w:val="21"/>
              <w:shd w:val="clear" w:color="auto" w:fill="auto"/>
              <w:spacing w:line="240" w:lineRule="auto"/>
              <w:jc w:val="left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>Муниципальное бюджетное учреждение «Досуговый центр «РОДНИК»</w:t>
            </w:r>
          </w:p>
        </w:tc>
        <w:tc>
          <w:tcPr>
            <w:tcW w:w="1771" w:type="dxa"/>
            <w:shd w:val="clear" w:color="auto" w:fill="FFFFFF"/>
          </w:tcPr>
          <w:p w:rsidR="00D304C5" w:rsidRPr="00D304C5" w:rsidRDefault="00D304C5" w:rsidP="00D304C5">
            <w:pPr>
              <w:pStyle w:val="21"/>
              <w:shd w:val="clear" w:color="auto" w:fill="auto"/>
              <w:spacing w:line="240" w:lineRule="auto"/>
              <w:jc w:val="left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 xml:space="preserve">Плановая проверка/ Сентябрь - октябрь </w:t>
            </w:r>
          </w:p>
          <w:p w:rsidR="00D304C5" w:rsidRPr="00D304C5" w:rsidRDefault="00D304C5" w:rsidP="00D304C5">
            <w:pPr>
              <w:pStyle w:val="21"/>
              <w:shd w:val="clear" w:color="auto" w:fill="auto"/>
              <w:spacing w:line="240" w:lineRule="auto"/>
              <w:jc w:val="left"/>
              <w:rPr>
                <w:sz w:val="27"/>
                <w:szCs w:val="27"/>
              </w:rPr>
            </w:pPr>
          </w:p>
        </w:tc>
        <w:tc>
          <w:tcPr>
            <w:tcW w:w="1500" w:type="dxa"/>
            <w:shd w:val="clear" w:color="auto" w:fill="FFFFFF"/>
          </w:tcPr>
          <w:p w:rsidR="00D304C5" w:rsidRPr="00D304C5" w:rsidRDefault="00D304C5" w:rsidP="00D304C5">
            <w:pPr>
              <w:pStyle w:val="21"/>
              <w:shd w:val="clear" w:color="auto" w:fill="auto"/>
              <w:spacing w:line="240" w:lineRule="auto"/>
              <w:jc w:val="left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>Комплексная проверка выполнения муниципального ц задания администрации муниципального округа</w:t>
            </w:r>
          </w:p>
          <w:p w:rsidR="00D304C5" w:rsidRPr="00D304C5" w:rsidRDefault="00D304C5" w:rsidP="00D304C5">
            <w:pPr>
              <w:pStyle w:val="21"/>
              <w:shd w:val="clear" w:color="auto" w:fill="auto"/>
              <w:spacing w:line="240" w:lineRule="auto"/>
              <w:jc w:val="left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 xml:space="preserve">Головинский, в том числе </w:t>
            </w:r>
            <w:proofErr w:type="spellStart"/>
            <w:r w:rsidRPr="00D304C5">
              <w:rPr>
                <w:rStyle w:val="23"/>
                <w:sz w:val="27"/>
                <w:szCs w:val="27"/>
              </w:rPr>
              <w:t>финансово</w:t>
            </w:r>
            <w:r w:rsidRPr="00D304C5">
              <w:rPr>
                <w:rStyle w:val="23"/>
                <w:sz w:val="27"/>
                <w:szCs w:val="27"/>
              </w:rPr>
              <w:softHyphen/>
              <w:t>хозяйственной</w:t>
            </w:r>
            <w:proofErr w:type="spellEnd"/>
            <w:r w:rsidRPr="00D304C5">
              <w:rPr>
                <w:rStyle w:val="23"/>
                <w:sz w:val="27"/>
                <w:szCs w:val="27"/>
              </w:rPr>
              <w:t xml:space="preserve"> деятельности муниципального бюджетного учреждения и ведения в нем кадровой работы</w:t>
            </w:r>
          </w:p>
        </w:tc>
        <w:tc>
          <w:tcPr>
            <w:tcW w:w="2436" w:type="dxa"/>
            <w:shd w:val="clear" w:color="auto" w:fill="FFFFFF"/>
          </w:tcPr>
          <w:p w:rsidR="00D304C5" w:rsidRPr="00D304C5" w:rsidRDefault="00D304C5" w:rsidP="00D304C5">
            <w:pPr>
              <w:pStyle w:val="21"/>
              <w:shd w:val="clear" w:color="auto" w:fill="auto"/>
              <w:spacing w:line="240" w:lineRule="auto"/>
              <w:jc w:val="left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 xml:space="preserve">Сектор по досуговой, </w:t>
            </w:r>
            <w:proofErr w:type="spellStart"/>
            <w:r w:rsidRPr="00D304C5">
              <w:rPr>
                <w:rStyle w:val="23"/>
                <w:sz w:val="27"/>
                <w:szCs w:val="27"/>
              </w:rPr>
              <w:t>социально</w:t>
            </w:r>
            <w:r w:rsidRPr="00D304C5">
              <w:rPr>
                <w:rStyle w:val="23"/>
                <w:sz w:val="27"/>
                <w:szCs w:val="27"/>
              </w:rPr>
              <w:softHyphen/>
              <w:t>воспитательной</w:t>
            </w:r>
            <w:proofErr w:type="spellEnd"/>
            <w:r w:rsidRPr="00D304C5">
              <w:rPr>
                <w:rStyle w:val="23"/>
                <w:sz w:val="27"/>
                <w:szCs w:val="27"/>
              </w:rPr>
              <w:t>, физкультурно- оздоровительной, и спортивной работе, Сектор бухгалтерского учета и отчетности администрации, специалист по кадровым вопросам администрации</w:t>
            </w:r>
          </w:p>
        </w:tc>
        <w:tc>
          <w:tcPr>
            <w:tcW w:w="1958" w:type="dxa"/>
            <w:shd w:val="clear" w:color="auto" w:fill="FFFFFF"/>
          </w:tcPr>
          <w:p w:rsidR="00D304C5" w:rsidRPr="00D304C5" w:rsidRDefault="00D304C5" w:rsidP="00D304C5">
            <w:pPr>
              <w:pStyle w:val="21"/>
              <w:shd w:val="clear" w:color="auto" w:fill="auto"/>
              <w:spacing w:line="240" w:lineRule="auto"/>
              <w:jc w:val="left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>Дата</w:t>
            </w:r>
          </w:p>
          <w:p w:rsidR="00D304C5" w:rsidRPr="00D304C5" w:rsidRDefault="00D304C5" w:rsidP="00D304C5">
            <w:pPr>
              <w:pStyle w:val="21"/>
              <w:shd w:val="clear" w:color="auto" w:fill="auto"/>
              <w:spacing w:line="240" w:lineRule="auto"/>
              <w:jc w:val="left"/>
              <w:rPr>
                <w:sz w:val="27"/>
                <w:szCs w:val="27"/>
              </w:rPr>
            </w:pPr>
            <w:r w:rsidRPr="00D304C5">
              <w:rPr>
                <w:rStyle w:val="23"/>
                <w:sz w:val="27"/>
                <w:szCs w:val="27"/>
              </w:rPr>
              <w:t>проведения проверки определяется самостоятельно и указывается в акте проверки</w:t>
            </w:r>
          </w:p>
        </w:tc>
      </w:tr>
    </w:tbl>
    <w:p w:rsidR="004D5892" w:rsidRPr="00D304C5" w:rsidRDefault="004D5892" w:rsidP="00D304C5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4D5892" w:rsidRPr="00D304C5" w:rsidSect="00242A4D">
      <w:headerReference w:type="default" r:id="rId7"/>
      <w:pgSz w:w="11909" w:h="16840"/>
      <w:pgMar w:top="284" w:right="605" w:bottom="426" w:left="104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95" w:rsidRDefault="00962D95">
      <w:r>
        <w:separator/>
      </w:r>
    </w:p>
  </w:endnote>
  <w:endnote w:type="continuationSeparator" w:id="0">
    <w:p w:rsidR="00962D95" w:rsidRDefault="0096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95" w:rsidRDefault="00962D95"/>
  </w:footnote>
  <w:footnote w:type="continuationSeparator" w:id="0">
    <w:p w:rsidR="00962D95" w:rsidRDefault="00962D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2" w:rsidRDefault="00D304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6A7E049" wp14:editId="015427F7">
              <wp:simplePos x="0" y="0"/>
              <wp:positionH relativeFrom="page">
                <wp:posOffset>302895</wp:posOffset>
              </wp:positionH>
              <wp:positionV relativeFrom="page">
                <wp:posOffset>540385</wp:posOffset>
              </wp:positionV>
              <wp:extent cx="60960" cy="1530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892" w:rsidRDefault="00962D9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7E0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.85pt;margin-top:42.55pt;width:4.8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" filled="f" stroked="f">
              <v:textbox style="mso-fit-shape-to-text:t" inset="0,0,0,0">
                <w:txbxContent>
                  <w:p w:rsidR="004D5892" w:rsidRDefault="00962D9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79E8"/>
    <w:multiLevelType w:val="hybridMultilevel"/>
    <w:tmpl w:val="16C0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514A9"/>
    <w:multiLevelType w:val="multilevel"/>
    <w:tmpl w:val="A95CC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92"/>
    <w:rsid w:val="00242A4D"/>
    <w:rsid w:val="004D5892"/>
    <w:rsid w:val="004E4DAF"/>
    <w:rsid w:val="00545763"/>
    <w:rsid w:val="00926D46"/>
    <w:rsid w:val="00962D95"/>
    <w:rsid w:val="00BA7F11"/>
    <w:rsid w:val="00D304C5"/>
    <w:rsid w:val="00DA34DE"/>
    <w:rsid w:val="00E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257900-F060-414A-9EA9-23716DB1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30"/>
      <w:sz w:val="32"/>
      <w:szCs w:val="32"/>
      <w:u w:val="none"/>
      <w:lang w:val="en-US" w:eastAsia="en-US" w:bidi="en-US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-1pt">
    <w:name w:val="Основной текст (2) + 9 pt;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spacing w:val="30"/>
      <w:sz w:val="32"/>
      <w:szCs w:val="32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w w:val="60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54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1</cp:lastModifiedBy>
  <cp:revision>6</cp:revision>
  <cp:lastPrinted>2016-01-20T14:35:00Z</cp:lastPrinted>
  <dcterms:created xsi:type="dcterms:W3CDTF">2016-01-20T13:58:00Z</dcterms:created>
  <dcterms:modified xsi:type="dcterms:W3CDTF">2016-03-18T06:21:00Z</dcterms:modified>
</cp:coreProperties>
</file>